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878567</wp:posOffset>
            </wp:positionH>
            <wp:positionV relativeFrom="paragraph">
              <wp:posOffset>-203371</wp:posOffset>
            </wp:positionV>
            <wp:extent cx="605834" cy="6583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34" cy="65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Job</w:t>
      </w:r>
      <w:r>
        <w:rPr>
          <w:spacing w:val="-3"/>
        </w:rPr>
        <w:t> </w:t>
      </w:r>
      <w:r>
        <w:rPr/>
        <w:t>Description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0"/>
        </w:rPr>
      </w:pPr>
      <w:r>
        <w:rPr/>
        <w:pict>
          <v:group style="position:absolute;margin-left:71.040001pt;margin-top:7.710319pt;width:472.2pt;height:355.7pt;mso-position-horizontal-relative:page;mso-position-vertical-relative:paragraph;z-index:-15728640;mso-wrap-distance-left:0;mso-wrap-distance-right:0" id="docshapegroup1" coordorigin="1421,154" coordsize="9444,7114">
            <v:rect style="position:absolute;left:1464;top:197;width:9358;height:279" id="docshape2" filled="true" fillcolor="#bebebe" stroked="false">
              <v:fill type="solid"/>
            </v:rect>
            <v:shape style="position:absolute;left:1420;top:154;width:9444;height:322" id="docshape3" coordorigin="1421,154" coordsize="9444,322" path="m10865,154l10822,154,1464,154,1421,154,1421,197,1421,476,1464,476,1464,197,10822,197,10822,476,10865,476,10865,197,10865,154xe" filled="true" fillcolor="#000000" stroked="false">
              <v:path arrowok="t"/>
              <v:fill type="solid"/>
            </v:shape>
            <v:rect style="position:absolute;left:1464;top:475;width:9358;height:260" id="docshape4" filled="true" fillcolor="#bebebe" stroked="false">
              <v:fill type="solid"/>
            </v:rect>
            <v:shape style="position:absolute;left:1420;top:475;width:9444;height:260" id="docshape5" coordorigin="1421,476" coordsize="9444,260" path="m1464,476l1421,476,1421,735,1464,735,1464,476xm10865,476l10822,476,10822,735,10865,735,10865,476xe" filled="true" fillcolor="#000000" stroked="false">
              <v:path arrowok="t"/>
              <v:fill type="solid"/>
            </v:shape>
            <v:rect style="position:absolute;left:1464;top:735;width:9358;height:257" id="docshape6" filled="true" fillcolor="#bebebe" stroked="false">
              <v:fill type="solid"/>
            </v:rect>
            <v:shape style="position:absolute;left:1420;top:735;width:9444;height:257" id="docshape7" coordorigin="1421,735" coordsize="9444,257" path="m1464,735l1421,735,1421,992,1464,992,1464,735xm10865,735l10822,735,10822,992,10865,992,10865,735xe" filled="true" fillcolor="#000000" stroked="false">
              <v:path arrowok="t"/>
              <v:fill type="solid"/>
            </v:shape>
            <v:rect style="position:absolute;left:1464;top:991;width:9358;height:260" id="docshape8" filled="true" fillcolor="#bebebe" stroked="false">
              <v:fill type="solid"/>
            </v:rect>
            <v:shape style="position:absolute;left:1420;top:991;width:9444;height:260" id="docshape9" coordorigin="1421,992" coordsize="9444,260" path="m1464,992l1421,992,1421,1251,1464,1251,1464,992xm10865,992l10822,992,10822,1251,10865,1251,10865,992xe" filled="true" fillcolor="#000000" stroked="false">
              <v:path arrowok="t"/>
              <v:fill type="solid"/>
            </v:shape>
            <v:rect style="position:absolute;left:1464;top:1251;width:9358;height:260" id="docshape10" filled="true" fillcolor="#bebebe" stroked="false">
              <v:fill type="solid"/>
            </v:rect>
            <v:shape style="position:absolute;left:1420;top:1251;width:9444;height:260" id="docshape11" coordorigin="1421,1251" coordsize="9444,260" path="m1464,1251l1421,1251,1421,1510,1464,1510,1464,1251xm10865,1251l10822,1251,10822,1510,10865,1510,10865,1251xe" filled="true" fillcolor="#000000" stroked="false">
              <v:path arrowok="t"/>
              <v:fill type="solid"/>
            </v:shape>
            <v:rect style="position:absolute;left:1464;top:1510;width:9358;height:260" id="docshape12" filled="true" fillcolor="#bebebe" stroked="false">
              <v:fill type="solid"/>
            </v:rect>
            <v:shape style="position:absolute;left:1420;top:1510;width:9444;height:260" id="docshape13" coordorigin="1421,1510" coordsize="9444,260" path="m1464,1510l1421,1510,1421,1769,1464,1769,1464,1510xm10865,1510l10822,1510,10822,1769,10865,1769,10865,1510xe" filled="true" fillcolor="#000000" stroked="false">
              <v:path arrowok="t"/>
              <v:fill type="solid"/>
            </v:shape>
            <v:rect style="position:absolute;left:1464;top:1769;width:9358;height:260" id="docshape14" filled="true" fillcolor="#bebebe" stroked="false">
              <v:fill type="solid"/>
            </v:rect>
            <v:shape style="position:absolute;left:1420;top:1769;width:9444;height:260" id="docshape15" coordorigin="1421,1769" coordsize="9444,260" path="m1464,1769l1421,1769,1421,2029,1464,2029,1464,1769xm10865,1769l10822,1769,10822,2029,10865,2029,10865,1769xe" filled="true" fillcolor="#000000" stroked="false">
              <v:path arrowok="t"/>
              <v:fill type="solid"/>
            </v:shape>
            <v:rect style="position:absolute;left:1464;top:2028;width:9358;height:260" id="docshape16" filled="true" fillcolor="#bebebe" stroked="false">
              <v:fill type="solid"/>
            </v:rect>
            <v:shape style="position:absolute;left:1420;top:2028;width:9444;height:260" id="docshape17" coordorigin="1421,2029" coordsize="9444,260" path="m1464,2029l1421,2029,1421,2288,1464,2288,1464,2029xm10865,2029l10822,2029,10822,2288,10865,2288,10865,2029xe" filled="true" fillcolor="#000000" stroked="false">
              <v:path arrowok="t"/>
              <v:fill type="solid"/>
            </v:shape>
            <v:rect style="position:absolute;left:1464;top:2287;width:9358;height:257" id="docshape18" filled="true" fillcolor="#bebebe" stroked="false">
              <v:fill type="solid"/>
            </v:rect>
            <v:shape style="position:absolute;left:1420;top:2287;width:9444;height:257" id="docshape19" coordorigin="1421,2288" coordsize="9444,257" path="m1464,2288l1421,2288,1421,2545,1464,2545,1464,2288xm10865,2288l10822,2288,10822,2545,10865,2545,10865,2288xe" filled="true" fillcolor="#000000" stroked="false">
              <v:path arrowok="t"/>
              <v:fill type="solid"/>
            </v:shape>
            <v:rect style="position:absolute;left:1464;top:2544;width:9358;height:260" id="docshape20" filled="true" fillcolor="#bebebe" stroked="false">
              <v:fill type="solid"/>
            </v:rect>
            <v:shape style="position:absolute;left:1420;top:2544;width:9444;height:260" id="docshape21" coordorigin="1421,2545" coordsize="9444,260" path="m1464,2545l1421,2545,1421,2804,1464,2804,1464,2545xm10865,2545l10822,2545,10822,2804,10865,2804,10865,2545xe" filled="true" fillcolor="#000000" stroked="false">
              <v:path arrowok="t"/>
              <v:fill type="solid"/>
            </v:shape>
            <v:rect style="position:absolute;left:1464;top:2803;width:9358;height:260" id="docshape22" filled="true" fillcolor="#bebebe" stroked="false">
              <v:fill type="solid"/>
            </v:rect>
            <v:shape style="position:absolute;left:1420;top:2803;width:9444;height:260" id="docshape23" coordorigin="1421,2804" coordsize="9444,260" path="m1464,2804l1421,2804,1421,3063,1464,3063,1464,2804xm10865,2804l10822,2804,10822,3063,10865,3063,10865,2804xe" filled="true" fillcolor="#000000" stroked="false">
              <v:path arrowok="t"/>
              <v:fill type="solid"/>
            </v:shape>
            <v:rect style="position:absolute;left:1464;top:3063;width:9358;height:260" id="docshape24" filled="true" fillcolor="#bebebe" stroked="false">
              <v:fill type="solid"/>
            </v:rect>
            <v:shape style="position:absolute;left:1420;top:3063;width:9444;height:260" id="docshape25" coordorigin="1421,3063" coordsize="9444,260" path="m1464,3063l1421,3063,1421,3322,1464,3322,1464,3063xm10865,3063l10822,3063,10822,3322,10865,3322,10865,3063xe" filled="true" fillcolor="#000000" stroked="false">
              <v:path arrowok="t"/>
              <v:fill type="solid"/>
            </v:shape>
            <v:rect style="position:absolute;left:1464;top:3322;width:9358;height:260" id="docshape26" filled="true" fillcolor="#bebebe" stroked="false">
              <v:fill type="solid"/>
            </v:rect>
            <v:shape style="position:absolute;left:1420;top:3322;width:9444;height:260" id="docshape27" coordorigin="1421,3322" coordsize="9444,260" path="m1464,3322l1421,3322,1421,3581,1464,3581,1464,3322xm10865,3322l10822,3322,10822,3581,10865,3581,10865,3322xe" filled="true" fillcolor="#000000" stroked="false">
              <v:path arrowok="t"/>
              <v:fill type="solid"/>
            </v:shape>
            <v:rect style="position:absolute;left:1464;top:3581;width:9358;height:260" id="docshape28" filled="true" fillcolor="#bebebe" stroked="false">
              <v:fill type="solid"/>
            </v:rect>
            <v:shape style="position:absolute;left:1420;top:3581;width:9444;height:260" id="docshape29" coordorigin="1421,3581" coordsize="9444,260" path="m1464,3581l1421,3581,1421,3841,1464,3841,1464,3581xm10865,3581l10822,3581,10822,3841,10865,3841,10865,3581xe" filled="true" fillcolor="#000000" stroked="false">
              <v:path arrowok="t"/>
              <v:fill type="solid"/>
            </v:shape>
            <v:rect style="position:absolute;left:1464;top:3840;width:9358;height:257" id="docshape30" filled="true" fillcolor="#bebebe" stroked="false">
              <v:fill type="solid"/>
            </v:rect>
            <v:shape style="position:absolute;left:1420;top:3840;width:9444;height:257" id="docshape31" coordorigin="1421,3841" coordsize="9444,257" path="m1464,3841l1421,3841,1421,4097,1464,4097,1464,3841xm10865,3841l10822,3841,10822,4097,10865,4097,10865,3841xe" filled="true" fillcolor="#000000" stroked="false">
              <v:path arrowok="t"/>
              <v:fill type="solid"/>
            </v:shape>
            <v:rect style="position:absolute;left:1464;top:4097;width:9358;height:260" id="docshape32" filled="true" fillcolor="#bebebe" stroked="false">
              <v:fill type="solid"/>
            </v:rect>
            <v:shape style="position:absolute;left:1420;top:4097;width:9444;height:260" id="docshape33" coordorigin="1421,4097" coordsize="9444,260" path="m1464,4097l1421,4097,1421,4357,1464,4357,1464,4097xm10865,4097l10822,4097,10822,4357,10865,4357,10865,4097xe" filled="true" fillcolor="#000000" stroked="false">
              <v:path arrowok="t"/>
              <v:fill type="solid"/>
            </v:shape>
            <v:rect style="position:absolute;left:1464;top:4356;width:9358;height:260" id="docshape34" filled="true" fillcolor="#bebebe" stroked="false">
              <v:fill type="solid"/>
            </v:rect>
            <v:shape style="position:absolute;left:1420;top:4356;width:9444;height:260" id="docshape35" coordorigin="1421,4357" coordsize="9444,260" path="m1464,4357l1421,4357,1421,4616,1464,4616,1464,4357xm10865,4357l10822,4357,10822,4616,10865,4616,10865,4357xe" filled="true" fillcolor="#000000" stroked="false">
              <v:path arrowok="t"/>
              <v:fill type="solid"/>
            </v:shape>
            <v:rect style="position:absolute;left:1464;top:4615;width:9358;height:260" id="docshape36" filled="true" fillcolor="#bebebe" stroked="false">
              <v:fill type="solid"/>
            </v:rect>
            <v:shape style="position:absolute;left:1420;top:4615;width:9444;height:260" id="docshape37" coordorigin="1421,4616" coordsize="9444,260" path="m1464,4616l1421,4616,1421,4875,1464,4875,1464,4616xm10865,4616l10822,4616,10822,4875,10865,4875,10865,4616xe" filled="true" fillcolor="#000000" stroked="false">
              <v:path arrowok="t"/>
              <v:fill type="solid"/>
            </v:shape>
            <v:rect style="position:absolute;left:1464;top:4875;width:9358;height:260" id="docshape38" filled="true" fillcolor="#bebebe" stroked="false">
              <v:fill type="solid"/>
            </v:rect>
            <v:shape style="position:absolute;left:1420;top:4875;width:9444;height:260" id="docshape39" coordorigin="1421,4875" coordsize="9444,260" path="m1464,4875l1421,4875,1421,5134,1464,5134,1464,4875xm10865,4875l10822,4875,10822,5134,10865,5134,10865,4875xe" filled="true" fillcolor="#000000" stroked="false">
              <v:path arrowok="t"/>
              <v:fill type="solid"/>
            </v:shape>
            <v:rect style="position:absolute;left:1464;top:5134;width:9358;height:260" id="docshape40" filled="true" fillcolor="#bebebe" stroked="false">
              <v:fill type="solid"/>
            </v:rect>
            <v:shape style="position:absolute;left:1420;top:5134;width:9444;height:260" id="docshape41" coordorigin="1421,5134" coordsize="9444,260" path="m1464,5134l1421,5134,1421,5393,1464,5393,1464,5134xm10865,5134l10822,5134,10822,5393,10865,5393,10865,5134xe" filled="true" fillcolor="#000000" stroked="false">
              <v:path arrowok="t"/>
              <v:fill type="solid"/>
            </v:shape>
            <v:rect style="position:absolute;left:1464;top:5393;width:9358;height:257" id="docshape42" filled="true" fillcolor="#bebebe" stroked="false">
              <v:fill type="solid"/>
            </v:rect>
            <v:shape style="position:absolute;left:1420;top:5393;width:9444;height:257" id="docshape43" coordorigin="1421,5393" coordsize="9444,257" path="m1464,5393l1421,5393,1421,5650,1464,5650,1464,5393xm10865,5393l10822,5393,10822,5650,10865,5650,10865,5393xe" filled="true" fillcolor="#000000" stroked="false">
              <v:path arrowok="t"/>
              <v:fill type="solid"/>
            </v:shape>
            <v:rect style="position:absolute;left:1464;top:5650;width:9358;height:260" id="docshape44" filled="true" fillcolor="#bebebe" stroked="false">
              <v:fill type="solid"/>
            </v:rect>
            <v:shape style="position:absolute;left:1420;top:5650;width:9444;height:260" id="docshape45" coordorigin="1421,5650" coordsize="9444,260" path="m1464,5650l1421,5650,1421,5909,1464,5909,1464,5650xm10865,5650l10822,5650,10822,5909,10865,5909,10865,5650xe" filled="true" fillcolor="#000000" stroked="false">
              <v:path arrowok="t"/>
              <v:fill type="solid"/>
            </v:shape>
            <v:rect style="position:absolute;left:1464;top:5909;width:9358;height:260" id="docshape46" filled="true" fillcolor="#bebebe" stroked="false">
              <v:fill type="solid"/>
            </v:rect>
            <v:shape style="position:absolute;left:1420;top:5909;width:9444;height:260" id="docshape47" coordorigin="1421,5909" coordsize="9444,260" path="m1464,5909l1421,5909,1421,6169,1464,6169,1464,5909xm10865,5909l10822,5909,10822,6169,10865,6169,10865,5909xe" filled="true" fillcolor="#000000" stroked="false">
              <v:path arrowok="t"/>
              <v:fill type="solid"/>
            </v:shape>
            <v:rect style="position:absolute;left:1464;top:6168;width:9358;height:260" id="docshape48" filled="true" fillcolor="#bebebe" stroked="false">
              <v:fill type="solid"/>
            </v:rect>
            <v:shape style="position:absolute;left:1420;top:6168;width:9444;height:260" id="docshape49" coordorigin="1421,6169" coordsize="9444,260" path="m1464,6169l1421,6169,1421,6428,1464,6428,1464,6169xm10865,6169l10822,6169,10822,6428,10865,6428,10865,6169xe" filled="true" fillcolor="#000000" stroked="false">
              <v:path arrowok="t"/>
              <v:fill type="solid"/>
            </v:shape>
            <v:rect style="position:absolute;left:1464;top:6427;width:9358;height:260" id="docshape50" filled="true" fillcolor="#bebebe" stroked="false">
              <v:fill type="solid"/>
            </v:rect>
            <v:shape style="position:absolute;left:1420;top:6427;width:9444;height:260" id="docshape51" coordorigin="1421,6428" coordsize="9444,260" path="m1464,6428l1421,6428,1421,6687,1464,6687,1464,6428xm10865,6428l10822,6428,10822,6687,10865,6687,10865,6428xe" filled="true" fillcolor="#000000" stroked="false">
              <v:path arrowok="t"/>
              <v:fill type="solid"/>
            </v:shape>
            <v:rect style="position:absolute;left:1464;top:6687;width:9358;height:260" id="docshape52" filled="true" fillcolor="#bebebe" stroked="false">
              <v:fill type="solid"/>
            </v:rect>
            <v:shape style="position:absolute;left:1420;top:6687;width:9444;height:260" id="docshape53" coordorigin="1421,6687" coordsize="9444,260" path="m1464,6687l1421,6687,1421,6946,1464,6946,1464,6687xm10865,6687l10822,6687,10822,6946,10865,6946,10865,6687xe" filled="true" fillcolor="#000000" stroked="false">
              <v:path arrowok="t"/>
              <v:fill type="solid"/>
            </v:shape>
            <v:rect style="position:absolute;left:1464;top:6946;width:9358;height:279" id="docshape54" filled="true" fillcolor="#bebebe" stroked="false">
              <v:fill type="solid"/>
            </v:rect>
            <v:shape style="position:absolute;left:1420;top:6946;width:9444;height:322" id="docshape55" coordorigin="1421,6946" coordsize="9444,322" path="m10865,6946l10822,6946,10822,7225,1464,7225,1464,6946,1421,6946,1421,7225,1421,7268,1464,7268,10822,7268,10865,7268,10865,7225,10865,6946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12;top:217;width:1684;height:258" type="#_x0000_t202" id="docshape56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Position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Job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Title:</w:t>
                    </w:r>
                  </w:p>
                </w:txbxContent>
              </v:textbox>
              <w10:wrap type="none"/>
            </v:shape>
            <v:shape style="position:absolute;left:4751;top:217;width:2782;height:258" type="#_x0000_t202" id="docshape57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Senior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Solicitor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Legal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Services</w:t>
                    </w:r>
                  </w:p>
                </w:txbxContent>
              </v:textbox>
              <w10:wrap type="none"/>
            </v:shape>
            <v:shape style="position:absolute;left:1512;top:733;width:1608;height:1295" type="#_x0000_t202" id="docshape58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Position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Holder:</w:t>
                    </w:r>
                  </w:p>
                  <w:p>
                    <w:pPr>
                      <w:spacing w:line="520" w:lineRule="atLeas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Ref: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</w:rPr>
                      <w:t>Location/Building:</w:t>
                    </w:r>
                  </w:p>
                </w:txbxContent>
              </v:textbox>
              <w10:wrap type="none"/>
            </v:shape>
            <v:shape style="position:absolute;left:4751;top:1770;width:2906;height:258" type="#_x0000_t202" id="docshape59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Hybrid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working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Studland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House</w:t>
                    </w:r>
                  </w:p>
                </w:txbxContent>
              </v:textbox>
              <w10:wrap type="none"/>
            </v:shape>
            <v:shape style="position:absolute;left:1512;top:2286;width:2495;height:258" type="#_x0000_t202" id="docshape60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Faculty/Professional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Service:</w:t>
                    </w:r>
                  </w:p>
                </w:txbxContent>
              </v:textbox>
              <w10:wrap type="none"/>
            </v:shape>
            <v:shape style="position:absolute;left:4751;top:2286;width:3553;height:258" type="#_x0000_t202" id="docshape61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Legal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Services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Corporate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Governance</w:t>
                    </w:r>
                  </w:p>
                </w:txbxContent>
              </v:textbox>
              <w10:wrap type="none"/>
            </v:shape>
            <v:shape style="position:absolute;left:1512;top:3064;width:1966;height:258" type="#_x0000_t202" id="docshape62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Duration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if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Temporary:</w:t>
                    </w:r>
                  </w:p>
                </w:txbxContent>
              </v:textbox>
              <w10:wrap type="none"/>
            </v:shape>
            <v:shape style="position:absolute;left:4751;top:3064;width:954;height:258" type="#_x0000_t202" id="docshape63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Permanent</w:t>
                    </w:r>
                  </w:p>
                </w:txbxContent>
              </v:textbox>
              <w10:wrap type="none"/>
            </v:shape>
            <v:shape style="position:absolute;left:1512;top:3582;width:2107;height:258" type="#_x0000_t202" id="docshape64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Normal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Hours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Week:</w:t>
                    </w:r>
                  </w:p>
                </w:txbxContent>
              </v:textbox>
              <w10:wrap type="none"/>
            </v:shape>
            <v:shape style="position:absolute;left:4751;top:3582;width:1492;height:258" type="#_x0000_t202" id="docshape65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FTE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37 hours</w:t>
                    </w:r>
                  </w:p>
                </w:txbxContent>
              </v:textbox>
              <w10:wrap type="none"/>
            </v:shape>
            <v:shape style="position:absolute;left:1512;top:4098;width:8213;height:258" type="#_x0000_t202" id="docshape66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(Some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flexibility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will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required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order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ensure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that key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time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scales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deadlines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are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met).</w:t>
                    </w:r>
                  </w:p>
                </w:txbxContent>
              </v:textbox>
              <w10:wrap type="none"/>
            </v:shape>
            <v:shape style="position:absolute;left:1512;top:4876;width:573;height:258" type="#_x0000_t202" id="docshape67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Grade:</w:t>
                    </w:r>
                  </w:p>
                </w:txbxContent>
              </v:textbox>
              <w10:wrap type="none"/>
            </v:shape>
            <v:shape style="position:absolute;left:4751;top:4876;width:133;height:258" type="#_x0000_t202" id="docshape68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512;top:5392;width:1356;height:258" type="#_x0000_t202" id="docshape69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Accountable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to:</w:t>
                    </w:r>
                  </w:p>
                </w:txbxContent>
              </v:textbox>
              <w10:wrap type="none"/>
            </v:shape>
            <v:shape style="position:absolute;left:4751;top:5392;width:4929;height:258" type="#_x0000_t202" id="docshape70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Deputy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Head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Legal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Services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Corporate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Governance</w:t>
                    </w:r>
                  </w:p>
                </w:txbxContent>
              </v:textbox>
              <w10:wrap type="none"/>
            </v:shape>
            <v:shape style="position:absolute;left:1512;top:5910;width:2573;height:258" type="#_x0000_t202" id="docshape71" filled="false" stroked="false">
              <v:textbox inset="0,0,0,0">
                <w:txbxContent>
                  <w:p>
                    <w:pPr>
                      <w:spacing w:line="25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Responsible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or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supervises:</w:t>
                    </w:r>
                  </w:p>
                </w:txbxContent>
              </v:textbox>
              <w10:wrap type="none"/>
            </v:shape>
            <v:shape style="position:absolute;left:4752;top:5910;width:5911;height:777" type="#_x0000_t202" id="docshape7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[no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immediate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direct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reports planned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but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postholder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will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48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support other members of LS with their work in relevant areas for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example the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Legal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Services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Officers]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12"/>
        </w:rPr>
      </w:pPr>
    </w:p>
    <w:p>
      <w:pPr>
        <w:spacing w:before="99"/>
        <w:ind w:left="471" w:right="0" w:firstLine="0"/>
        <w:jc w:val="left"/>
        <w:rPr>
          <w:i/>
          <w:sz w:val="20"/>
        </w:rPr>
      </w:pPr>
      <w:r>
        <w:rPr>
          <w:b/>
          <w:sz w:val="20"/>
          <w:u w:val="single"/>
        </w:rPr>
        <w:t>Job Purpose</w:t>
      </w:r>
      <w:r>
        <w:rPr>
          <w:b/>
          <w:spacing w:val="55"/>
          <w:sz w:val="20"/>
        </w:rPr>
        <w:t> </w:t>
      </w:r>
      <w:r>
        <w:rPr>
          <w:i/>
          <w:sz w:val="20"/>
        </w:rPr>
        <w:t>(One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sentences outlining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main reasons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 exists)</w:t>
      </w:r>
    </w:p>
    <w:p>
      <w:pPr>
        <w:pStyle w:val="BodyText"/>
        <w:spacing w:before="5"/>
        <w:rPr>
          <w:i/>
          <w:sz w:val="12"/>
        </w:rPr>
      </w:pPr>
    </w:p>
    <w:p>
      <w:pPr>
        <w:pStyle w:val="BodyText"/>
        <w:spacing w:before="99"/>
        <w:ind w:left="471"/>
      </w:pPr>
      <w:r>
        <w:rPr/>
        <w:t>The</w:t>
      </w:r>
      <w:r>
        <w:rPr>
          <w:spacing w:val="-2"/>
        </w:rPr>
        <w:t> </w:t>
      </w:r>
      <w:r>
        <w:rPr/>
        <w:t>University and its</w:t>
      </w:r>
      <w:r>
        <w:rPr>
          <w:spacing w:val="-4"/>
        </w:rPr>
        <w:t> </w:t>
      </w:r>
      <w:r>
        <w:rPr/>
        <w:t>subsidiary companies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wide</w:t>
      </w:r>
      <w:r>
        <w:rPr>
          <w:spacing w:val="-3"/>
        </w:rPr>
        <w:t> </w:t>
      </w:r>
      <w:r>
        <w:rPr/>
        <w:t>range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legal</w:t>
      </w:r>
      <w:r>
        <w:rPr>
          <w:spacing w:val="-5"/>
        </w:rPr>
        <w:t> </w:t>
      </w:r>
      <w:r>
        <w:rPr/>
        <w:t>support</w:t>
      </w:r>
      <w:r>
        <w:rPr>
          <w:spacing w:val="-1"/>
        </w:rPr>
        <w:t> </w:t>
      </w:r>
      <w:r>
        <w:rPr/>
        <w:t>requirements.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471" w:right="915"/>
      </w:pPr>
      <w:r>
        <w:rPr/>
        <w:t>This is a senior solicitor post in Legal Services responsible for providing high quality legal support at a</w:t>
      </w:r>
      <w:r>
        <w:rPr>
          <w:spacing w:val="-52"/>
        </w:rPr>
        <w:t> </w:t>
      </w:r>
      <w:r>
        <w:rPr/>
        <w:t>senior level.</w:t>
      </w:r>
    </w:p>
    <w:p>
      <w:pPr>
        <w:pStyle w:val="BodyText"/>
        <w:spacing w:before="2"/>
      </w:pPr>
    </w:p>
    <w:p>
      <w:pPr>
        <w:pStyle w:val="BodyText"/>
        <w:ind w:left="472" w:right="387" w:hanging="1"/>
      </w:pPr>
      <w:r>
        <w:rPr/>
        <w:t>The role will act as lead legal expert in the University on education and related contracts, providing expert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pragmatic</w:t>
      </w:r>
      <w:r>
        <w:rPr>
          <w:spacing w:val="-5"/>
        </w:rPr>
        <w:t> </w:t>
      </w:r>
      <w:r>
        <w:rPr/>
        <w:t>legal</w:t>
      </w:r>
      <w:r>
        <w:rPr>
          <w:spacing w:val="-1"/>
        </w:rPr>
        <w:t> </w:t>
      </w:r>
      <w:r>
        <w:rPr/>
        <w:t>advice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guidance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senior</w:t>
      </w:r>
      <w:r>
        <w:rPr>
          <w:spacing w:val="-2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across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University.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particular,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role</w:t>
      </w:r>
      <w:r>
        <w:rPr>
          <w:spacing w:val="-50"/>
        </w:rPr>
        <w:t> </w:t>
      </w:r>
      <w:r>
        <w:rPr/>
        <w:t>will act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legal</w:t>
      </w:r>
      <w:r>
        <w:rPr>
          <w:spacing w:val="1"/>
        </w:rPr>
        <w:t> </w:t>
      </w:r>
      <w:r>
        <w:rPr/>
        <w:t>expert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partnerships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related</w:t>
      </w:r>
      <w:r>
        <w:rPr>
          <w:spacing w:val="1"/>
        </w:rPr>
        <w:t> </w:t>
      </w:r>
      <w:r>
        <w:rPr/>
        <w:t>contracts.</w:t>
      </w:r>
    </w:p>
    <w:p>
      <w:pPr>
        <w:pStyle w:val="BodyText"/>
        <w:spacing w:before="12"/>
        <w:rPr>
          <w:sz w:val="19"/>
        </w:rPr>
      </w:pPr>
    </w:p>
    <w:p>
      <w:pPr>
        <w:pStyle w:val="Heading1"/>
        <w:rPr>
          <w:u w:val="none"/>
        </w:rPr>
      </w:pPr>
      <w:r>
        <w:rPr>
          <w:u w:val="single"/>
        </w:rPr>
        <w:t>Main</w:t>
      </w:r>
      <w:r>
        <w:rPr>
          <w:spacing w:val="-5"/>
          <w:u w:val="single"/>
        </w:rPr>
        <w:t> </w:t>
      </w:r>
      <w:r>
        <w:rPr>
          <w:u w:val="single"/>
        </w:rPr>
        <w:t>Responsibilities</w:t>
      </w:r>
    </w:p>
    <w:p>
      <w:pPr>
        <w:pStyle w:val="BodyText"/>
        <w:spacing w:before="5"/>
        <w:rPr>
          <w:b/>
          <w:sz w:val="12"/>
        </w:rPr>
      </w:pPr>
    </w:p>
    <w:p>
      <w:pPr>
        <w:pStyle w:val="BodyText"/>
        <w:spacing w:before="100"/>
        <w:ind w:left="471"/>
      </w:pPr>
      <w:r>
        <w:rPr/>
        <w:t>To</w:t>
      </w:r>
      <w:r>
        <w:rPr>
          <w:spacing w:val="-3"/>
        </w:rPr>
        <w:t> </w:t>
      </w:r>
      <w:r>
        <w:rPr/>
        <w:t>lead</w:t>
      </w:r>
      <w:r>
        <w:rPr>
          <w:spacing w:val="-2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specialist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advice</w:t>
      </w:r>
      <w:r>
        <w:rPr>
          <w:spacing w:val="-4"/>
        </w:rPr>
        <w:t> </w:t>
      </w:r>
      <w:r>
        <w:rPr/>
        <w:t>to enable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to achieve</w:t>
      </w:r>
      <w:r>
        <w:rPr>
          <w:spacing w:val="-1"/>
        </w:rPr>
        <w:t> </w:t>
      </w:r>
      <w:r>
        <w:rPr/>
        <w:t>its</w:t>
      </w:r>
      <w:r>
        <w:rPr>
          <w:spacing w:val="-4"/>
        </w:rPr>
        <w:t> </w:t>
      </w:r>
      <w:r>
        <w:rPr/>
        <w:t>strategic</w:t>
      </w:r>
      <w:r>
        <w:rPr>
          <w:spacing w:val="-2"/>
        </w:rPr>
        <w:t> </w:t>
      </w:r>
      <w:r>
        <w:rPr/>
        <w:t>aims.</w:t>
      </w:r>
    </w:p>
    <w:p>
      <w:pPr>
        <w:pStyle w:val="BodyText"/>
      </w:pPr>
    </w:p>
    <w:p>
      <w:pPr>
        <w:pStyle w:val="BodyText"/>
        <w:ind w:left="471" w:right="822"/>
      </w:pPr>
      <w:r>
        <w:rPr/>
        <w:t>To lead the provision of academic partnerships and education related contract review and drafting, for</w:t>
      </w:r>
      <w:r>
        <w:rPr>
          <w:spacing w:val="1"/>
        </w:rPr>
        <w:t> </w:t>
      </w:r>
      <w:r>
        <w:rPr/>
        <w:t>example, contracting to support Apprenticeships, alternative education provision, tenders, international</w:t>
      </w:r>
      <w:r>
        <w:rPr>
          <w:spacing w:val="-51"/>
        </w:rPr>
        <w:t> </w:t>
      </w:r>
      <w:r>
        <w:rPr/>
        <w:t>collaborations</w:t>
      </w:r>
      <w:r>
        <w:rPr>
          <w:spacing w:val="-2"/>
        </w:rPr>
        <w:t> </w:t>
      </w:r>
      <w:r>
        <w:rPr/>
        <w:t>and student</w:t>
      </w:r>
      <w:r>
        <w:rPr>
          <w:spacing w:val="1"/>
        </w:rPr>
        <w:t> </w:t>
      </w:r>
      <w:r>
        <w:rPr/>
        <w:t>exchanges.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471" w:right="915" w:hanging="1"/>
      </w:pPr>
      <w:r>
        <w:rPr/>
        <w:t>To</w:t>
      </w:r>
      <w:r>
        <w:rPr>
          <w:spacing w:val="-3"/>
        </w:rPr>
        <w:t> </w:t>
      </w:r>
      <w:r>
        <w:rPr/>
        <w:t>lead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aspects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contracting with</w:t>
      </w:r>
      <w:r>
        <w:rPr>
          <w:spacing w:val="-5"/>
        </w:rPr>
        <w:t> </w:t>
      </w:r>
      <w:r>
        <w:rPr/>
        <w:t>external</w:t>
      </w:r>
      <w:r>
        <w:rPr>
          <w:spacing w:val="-1"/>
        </w:rPr>
        <w:t> </w:t>
      </w:r>
      <w:r>
        <w:rPr/>
        <w:t>funders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education,</w:t>
      </w:r>
      <w:r>
        <w:rPr>
          <w:spacing w:val="-3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example,</w:t>
      </w:r>
      <w:r>
        <w:rPr>
          <w:spacing w:val="-50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departments</w:t>
      </w:r>
      <w:r>
        <w:rPr>
          <w:spacing w:val="1"/>
        </w:rPr>
        <w:t> </w:t>
      </w:r>
      <w:r>
        <w:rPr/>
        <w:t>in the UK and internationally.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471" w:right="777"/>
      </w:pPr>
      <w:r>
        <w:rPr/>
        <w:t>To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high</w:t>
      </w:r>
      <w:r>
        <w:rPr>
          <w:spacing w:val="-2"/>
        </w:rPr>
        <w:t> </w:t>
      </w:r>
      <w:r>
        <w:rPr/>
        <w:t>quality</w:t>
      </w:r>
      <w:r>
        <w:rPr>
          <w:spacing w:val="-2"/>
        </w:rPr>
        <w:t> </w:t>
      </w:r>
      <w:r>
        <w:rPr/>
        <w:t>contract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legal</w:t>
      </w:r>
      <w:r>
        <w:rPr>
          <w:spacing w:val="-4"/>
        </w:rPr>
        <w:t> </w:t>
      </w:r>
      <w:r>
        <w:rPr/>
        <w:t>advice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range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other matters as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50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charity,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example</w:t>
      </w:r>
      <w:r>
        <w:rPr>
          <w:spacing w:val="-1"/>
        </w:rPr>
        <w:t> </w:t>
      </w:r>
      <w:r>
        <w:rPr/>
        <w:t>to support</w:t>
      </w:r>
      <w:r>
        <w:rPr>
          <w:spacing w:val="-2"/>
        </w:rPr>
        <w:t> </w:t>
      </w:r>
      <w:r>
        <w:rPr/>
        <w:t>fundraising.</w:t>
      </w:r>
    </w:p>
    <w:p>
      <w:pPr>
        <w:spacing w:after="0" w:line="237" w:lineRule="auto"/>
        <w:sectPr>
          <w:type w:val="continuous"/>
          <w:pgSz w:w="11910" w:h="16840"/>
          <w:pgMar w:top="920" w:bottom="280" w:left="1040" w:right="700"/>
        </w:sectPr>
      </w:pPr>
    </w:p>
    <w:p>
      <w:pPr>
        <w:pStyle w:val="BodyText"/>
        <w:spacing w:line="237" w:lineRule="auto" w:before="88"/>
        <w:ind w:left="472" w:right="915"/>
      </w:pP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2"/>
        </w:rPr>
        <w:t> </w:t>
      </w:r>
      <w:r>
        <w:rPr/>
        <w:t>high</w:t>
      </w:r>
      <w:r>
        <w:rPr>
          <w:spacing w:val="-4"/>
        </w:rPr>
        <w:t> </w:t>
      </w:r>
      <w:r>
        <w:rPr/>
        <w:t>quality</w:t>
      </w:r>
      <w:r>
        <w:rPr>
          <w:spacing w:val="-3"/>
        </w:rPr>
        <w:t> </w:t>
      </w:r>
      <w:r>
        <w:rPr/>
        <w:t>legal</w:t>
      </w:r>
      <w:r>
        <w:rPr>
          <w:spacing w:val="-5"/>
        </w:rPr>
        <w:t> </w:t>
      </w:r>
      <w:r>
        <w:rPr/>
        <w:t>advice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</w:t>
      </w:r>
      <w:r>
        <w:rPr>
          <w:spacing w:val="-6"/>
        </w:rPr>
        <w:t> </w:t>
      </w:r>
      <w:r>
        <w:rPr/>
        <w:t>to University</w:t>
      </w:r>
      <w:r>
        <w:rPr>
          <w:spacing w:val="-2"/>
        </w:rPr>
        <w:t> </w:t>
      </w:r>
      <w:r>
        <w:rPr/>
        <w:t>subsidiary</w:t>
      </w:r>
      <w:r>
        <w:rPr>
          <w:spacing w:val="-3"/>
        </w:rPr>
        <w:t> </w:t>
      </w:r>
      <w:r>
        <w:rPr/>
        <w:t>companies and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related</w:t>
      </w:r>
      <w:r>
        <w:rPr>
          <w:spacing w:val="-50"/>
        </w:rPr>
        <w:t> </w:t>
      </w:r>
      <w:r>
        <w:rPr/>
        <w:t>companies,</w:t>
      </w:r>
      <w:r>
        <w:rPr>
          <w:spacing w:val="-1"/>
        </w:rPr>
        <w:t> </w:t>
      </w:r>
      <w:r>
        <w:rPr/>
        <w:t>particularly in</w:t>
      </w:r>
      <w:r>
        <w:rPr>
          <w:spacing w:val="-3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matters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an education</w:t>
      </w:r>
      <w:r>
        <w:rPr>
          <w:spacing w:val="-3"/>
        </w:rPr>
        <w:t> </w:t>
      </w:r>
      <w:r>
        <w:rPr/>
        <w:t>focus.</w:t>
      </w:r>
    </w:p>
    <w:p>
      <w:pPr>
        <w:pStyle w:val="BodyText"/>
        <w:spacing w:before="1"/>
      </w:pPr>
    </w:p>
    <w:p>
      <w:pPr>
        <w:pStyle w:val="BodyText"/>
        <w:spacing w:before="1"/>
        <w:ind w:left="472" w:right="387"/>
      </w:pPr>
      <w:r>
        <w:rPr/>
        <w:t>To</w:t>
      </w:r>
      <w:r>
        <w:rPr>
          <w:spacing w:val="-4"/>
        </w:rPr>
        <w:t> </w:t>
      </w:r>
      <w:r>
        <w:rPr/>
        <w:t>provide</w:t>
      </w:r>
      <w:r>
        <w:rPr>
          <w:spacing w:val="-2"/>
        </w:rPr>
        <w:t> </w:t>
      </w:r>
      <w:r>
        <w:rPr/>
        <w:t>high</w:t>
      </w:r>
      <w:r>
        <w:rPr>
          <w:spacing w:val="-3"/>
        </w:rPr>
        <w:t> </w:t>
      </w:r>
      <w:r>
        <w:rPr/>
        <w:t>quality</w:t>
      </w:r>
      <w:r>
        <w:rPr>
          <w:spacing w:val="-3"/>
        </w:rPr>
        <w:t> </w:t>
      </w:r>
      <w:r>
        <w:rPr/>
        <w:t>legal</w:t>
      </w:r>
      <w:r>
        <w:rPr>
          <w:spacing w:val="-5"/>
        </w:rPr>
        <w:t> </w:t>
      </w:r>
      <w:r>
        <w:rPr/>
        <w:t>advice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relation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student</w:t>
      </w:r>
      <w:r>
        <w:rPr>
          <w:spacing w:val="-5"/>
        </w:rPr>
        <w:t> </w:t>
      </w:r>
      <w:r>
        <w:rPr/>
        <w:t>matters,</w:t>
      </w:r>
      <w:r>
        <w:rPr>
          <w:spacing w:val="-3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complaints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appeals</w:t>
      </w:r>
      <w:r>
        <w:rPr>
          <w:spacing w:val="-4"/>
        </w:rPr>
        <w:t> </w:t>
      </w:r>
      <w:r>
        <w:rPr/>
        <w:t>as</w:t>
      </w:r>
      <w:r>
        <w:rPr>
          <w:spacing w:val="-50"/>
        </w:rPr>
        <w:t> </w:t>
      </w:r>
      <w:r>
        <w:rPr/>
        <w:t>required.</w:t>
      </w:r>
    </w:p>
    <w:p>
      <w:pPr>
        <w:pStyle w:val="BodyText"/>
      </w:pPr>
    </w:p>
    <w:p>
      <w:pPr>
        <w:pStyle w:val="BodyText"/>
        <w:spacing w:before="1"/>
        <w:ind w:left="472" w:right="1152" w:hanging="1"/>
        <w:jc w:val="both"/>
      </w:pPr>
      <w:r>
        <w:rPr/>
        <w:t>To work closely with the Head of Research and Knowledge Exchange Contracting to ensure that the</w:t>
      </w:r>
      <w:r>
        <w:rPr>
          <w:spacing w:val="-52"/>
        </w:rPr>
        <w:t> </w:t>
      </w:r>
      <w:r>
        <w:rPr/>
        <w:t>University’s approach to licensing and intellectual property enables it to meet its charitable objects</w:t>
      </w:r>
      <w:r>
        <w:rPr>
          <w:spacing w:val="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advising on policy.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1"/>
        <w:ind w:left="472" w:right="915"/>
      </w:pP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contracting</w:t>
      </w:r>
      <w:r>
        <w:rPr>
          <w:spacing w:val="-2"/>
        </w:rPr>
        <w:t> </w:t>
      </w:r>
      <w:r>
        <w:rPr/>
        <w:t>policies,</w:t>
      </w:r>
      <w:r>
        <w:rPr>
          <w:spacing w:val="-3"/>
        </w:rPr>
        <w:t> </w:t>
      </w:r>
      <w:r>
        <w:rPr/>
        <w:t>review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negotiation</w:t>
      </w:r>
      <w:r>
        <w:rPr>
          <w:spacing w:val="-5"/>
        </w:rPr>
        <w:t> </w:t>
      </w:r>
      <w:r>
        <w:rPr/>
        <w:t>protect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interests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50"/>
        </w:rPr>
        <w:t> </w:t>
      </w:r>
      <w:r>
        <w:rPr/>
        <w:t>charity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ensure</w:t>
      </w:r>
      <w:r>
        <w:rPr>
          <w:spacing w:val="1"/>
        </w:rPr>
        <w:t> </w:t>
      </w:r>
      <w:r>
        <w:rPr/>
        <w:t>value.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72" w:right="387"/>
      </w:pPr>
      <w:r>
        <w:rPr/>
        <w:t>To provide mentoring, training, advice and guidance to other staff within and outside of Legal Services and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</w:t>
      </w:r>
      <w:r>
        <w:rPr>
          <w:spacing w:val="-5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templates,</w:t>
      </w:r>
      <w:r>
        <w:rPr>
          <w:spacing w:val="-3"/>
        </w:rPr>
        <w:t> </w:t>
      </w:r>
      <w:r>
        <w:rPr/>
        <w:t>standard</w:t>
      </w:r>
      <w:r>
        <w:rPr>
          <w:spacing w:val="-2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guidance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prepared,</w:t>
      </w:r>
      <w:r>
        <w:rPr>
          <w:spacing w:val="-3"/>
        </w:rPr>
        <w:t> </w:t>
      </w:r>
      <w:r>
        <w:rPr/>
        <w:t>reviewed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used</w:t>
      </w:r>
      <w:r>
        <w:rPr>
          <w:spacing w:val="-50"/>
        </w:rPr>
        <w:t> </w:t>
      </w:r>
      <w:r>
        <w:rPr/>
        <w:t>in</w:t>
      </w:r>
      <w:r>
        <w:rPr>
          <w:spacing w:val="-3"/>
        </w:rPr>
        <w:t> </w:t>
      </w:r>
      <w:r>
        <w:rPr/>
        <w:t>support</w:t>
      </w:r>
      <w:r>
        <w:rPr>
          <w:spacing w:val="-1"/>
        </w:rPr>
        <w:t> </w:t>
      </w:r>
      <w:r>
        <w:rPr/>
        <w:t>of their</w:t>
      </w:r>
      <w:r>
        <w:rPr>
          <w:spacing w:val="1"/>
        </w:rPr>
        <w:t> </w:t>
      </w:r>
      <w:r>
        <w:rPr/>
        <w:t>role.</w:t>
      </w:r>
    </w:p>
    <w:p>
      <w:pPr>
        <w:pStyle w:val="BodyText"/>
        <w:spacing w:before="1"/>
      </w:pPr>
    </w:p>
    <w:p>
      <w:pPr>
        <w:pStyle w:val="BodyText"/>
        <w:spacing w:before="1"/>
        <w:ind w:left="471" w:right="387"/>
      </w:pP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collaboratively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UET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Legal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and Corporate</w:t>
      </w:r>
      <w:r>
        <w:rPr>
          <w:spacing w:val="-4"/>
        </w:rPr>
        <w:t> </w:t>
      </w:r>
      <w:r>
        <w:rPr/>
        <w:t>Governance</w:t>
      </w:r>
      <w:r>
        <w:rPr>
          <w:spacing w:val="-5"/>
        </w:rPr>
        <w:t> </w:t>
      </w:r>
      <w:r>
        <w:rPr/>
        <w:t>team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manage</w:t>
      </w:r>
      <w:r>
        <w:rPr>
          <w:spacing w:val="-5"/>
        </w:rPr>
        <w:t> </w:t>
      </w:r>
      <w:r>
        <w:rPr/>
        <w:t>legal</w:t>
      </w:r>
      <w:r>
        <w:rPr>
          <w:spacing w:val="-50"/>
        </w:rPr>
        <w:t> </w:t>
      </w:r>
      <w:r>
        <w:rPr/>
        <w:t>and</w:t>
      </w:r>
      <w:r>
        <w:rPr>
          <w:spacing w:val="-1"/>
        </w:rPr>
        <w:t> </w:t>
      </w:r>
      <w:r>
        <w:rPr/>
        <w:t>regulatory</w:t>
      </w:r>
      <w:r>
        <w:rPr>
          <w:spacing w:val="2"/>
        </w:rPr>
        <w:t> </w:t>
      </w:r>
      <w:r>
        <w:rPr/>
        <w:t>risk</w:t>
      </w:r>
      <w:r>
        <w:rPr>
          <w:spacing w:val="2"/>
        </w:rPr>
        <w:t> </w:t>
      </w:r>
      <w:r>
        <w:rPr/>
        <w:t>across</w:t>
      </w:r>
      <w:r>
        <w:rPr>
          <w:spacing w:val="-1"/>
        </w:rPr>
        <w:t> </w:t>
      </w:r>
      <w:r>
        <w:rPr/>
        <w:t>a diverse</w:t>
      </w:r>
      <w:r>
        <w:rPr>
          <w:spacing w:val="1"/>
        </w:rPr>
        <w:t> </w:t>
      </w:r>
      <w:r>
        <w:rPr/>
        <w:t>remit.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71" w:right="915"/>
      </w:pP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3"/>
        </w:rPr>
        <w:t> </w:t>
      </w:r>
      <w:r>
        <w:rPr/>
        <w:t>abreast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legal</w:t>
      </w:r>
      <w:r>
        <w:rPr>
          <w:spacing w:val="-4"/>
        </w:rPr>
        <w:t> </w:t>
      </w:r>
      <w:r>
        <w:rPr/>
        <w:t>developments relevant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higher</w:t>
      </w:r>
      <w:r>
        <w:rPr>
          <w:spacing w:val="-1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sector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4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date</w:t>
      </w:r>
      <w:r>
        <w:rPr>
          <w:spacing w:val="-50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proper</w:t>
      </w:r>
      <w:r>
        <w:rPr>
          <w:spacing w:val="1"/>
        </w:rPr>
        <w:t> </w:t>
      </w:r>
      <w:r>
        <w:rPr/>
        <w:t>performance of the</w:t>
      </w:r>
      <w:r>
        <w:rPr>
          <w:spacing w:val="1"/>
        </w:rPr>
        <w:t> </w:t>
      </w:r>
      <w:r>
        <w:rPr/>
        <w:t>role.</w:t>
      </w:r>
    </w:p>
    <w:p>
      <w:pPr>
        <w:pStyle w:val="BodyText"/>
        <w:spacing w:before="1"/>
      </w:pPr>
    </w:p>
    <w:p>
      <w:pPr>
        <w:pStyle w:val="BodyText"/>
        <w:ind w:left="471" w:right="686"/>
      </w:pPr>
      <w:r>
        <w:rPr/>
        <w:t>To undertake such other legal work as required from time to time to support the University, its subsidiary</w:t>
      </w:r>
      <w:r>
        <w:rPr>
          <w:spacing w:val="-52"/>
        </w:rPr>
        <w:t> </w:t>
      </w:r>
      <w:r>
        <w:rPr/>
        <w:t>companies,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Legal</w:t>
      </w:r>
      <w:r>
        <w:rPr>
          <w:spacing w:val="1"/>
        </w:rPr>
        <w:t> </w:t>
      </w:r>
      <w:r>
        <w:rPr/>
        <w:t>Services and</w:t>
      </w:r>
      <w:r>
        <w:rPr>
          <w:spacing w:val="1"/>
        </w:rPr>
        <w:t> </w:t>
      </w:r>
      <w:r>
        <w:rPr/>
        <w:t>Corporative</w:t>
      </w:r>
      <w:r>
        <w:rPr>
          <w:spacing w:val="1"/>
        </w:rPr>
        <w:t> </w:t>
      </w:r>
      <w:r>
        <w:rPr/>
        <w:t>Governance</w:t>
      </w:r>
      <w:r>
        <w:rPr>
          <w:spacing w:val="-3"/>
        </w:rPr>
        <w:t> </w:t>
      </w:r>
      <w:r>
        <w:rPr/>
        <w:t>team.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Organisation</w:t>
      </w:r>
      <w:r>
        <w:rPr>
          <w:spacing w:val="-4"/>
          <w:u w:val="single"/>
        </w:rPr>
        <w:t> </w:t>
      </w:r>
      <w:r>
        <w:rPr>
          <w:u w:val="single"/>
        </w:rPr>
        <w:t>Chart</w:t>
      </w:r>
    </w:p>
    <w:p>
      <w:pPr>
        <w:pStyle w:val="BodyText"/>
        <w:spacing w:before="5"/>
        <w:rPr>
          <w:b/>
          <w:sz w:val="12"/>
        </w:rPr>
      </w:pPr>
    </w:p>
    <w:p>
      <w:pPr>
        <w:pStyle w:val="BodyText"/>
        <w:spacing w:before="99"/>
        <w:ind w:left="471"/>
      </w:pPr>
      <w:r>
        <w:rPr/>
        <w:t>Head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and Corporate</w:t>
      </w:r>
      <w:r>
        <w:rPr>
          <w:spacing w:val="-5"/>
        </w:rPr>
        <w:t> </w:t>
      </w:r>
      <w:r>
        <w:rPr/>
        <w:t>Governance</w:t>
      </w:r>
      <w:r>
        <w:rPr>
          <w:spacing w:val="-3"/>
        </w:rPr>
        <w:t> </w:t>
      </w:r>
      <w:r>
        <w:rPr/>
        <w:t>and Clerk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Board</w:t>
      </w:r>
    </w:p>
    <w:p>
      <w:pPr>
        <w:pStyle w:val="BodyText"/>
        <w:spacing w:before="1"/>
        <w:ind w:right="4125"/>
        <w:jc w:val="center"/>
      </w:pPr>
      <w:r>
        <w:rPr>
          <w:w w:val="99"/>
        </w:rPr>
        <w:t>I</w:t>
      </w:r>
    </w:p>
    <w:p>
      <w:pPr>
        <w:pStyle w:val="BodyText"/>
        <w:spacing w:line="237" w:lineRule="auto" w:before="2"/>
        <w:ind w:left="2991" w:right="3667" w:hanging="1440"/>
      </w:pPr>
      <w:r>
        <w:rPr/>
        <w:t>Deputy Head of Legal Services and Corporate Governance</w:t>
      </w:r>
      <w:r>
        <w:rPr>
          <w:spacing w:val="-51"/>
        </w:rPr>
        <w:t> </w:t>
      </w:r>
      <w:r>
        <w:rPr/>
        <w:t>I</w:t>
      </w:r>
    </w:p>
    <w:p>
      <w:pPr>
        <w:pStyle w:val="BodyText"/>
        <w:spacing w:before="2"/>
        <w:ind w:left="2253" w:right="6475"/>
        <w:jc w:val="center"/>
      </w:pPr>
      <w:r>
        <w:rPr/>
        <w:t>This</w:t>
      </w:r>
      <w:r>
        <w:rPr>
          <w:spacing w:val="-3"/>
        </w:rPr>
        <w:t> </w:t>
      </w:r>
      <w:r>
        <w:rPr/>
        <w:t>post-holder</w:t>
      </w:r>
    </w:p>
    <w:p>
      <w:pPr>
        <w:pStyle w:val="BodyText"/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Dimensions</w:t>
      </w:r>
    </w:p>
    <w:p>
      <w:pPr>
        <w:pStyle w:val="BodyText"/>
        <w:spacing w:before="4"/>
        <w:rPr>
          <w:b/>
          <w:sz w:val="12"/>
        </w:rPr>
      </w:pPr>
    </w:p>
    <w:p>
      <w:pPr>
        <w:pStyle w:val="BodyText"/>
        <w:spacing w:before="100"/>
        <w:ind w:left="472" w:right="387"/>
      </w:pPr>
      <w:r>
        <w:rPr/>
        <w:t>The</w:t>
      </w:r>
      <w:r>
        <w:rPr>
          <w:spacing w:val="-1"/>
        </w:rPr>
        <w:t> </w:t>
      </w:r>
      <w:r>
        <w:rPr/>
        <w:t>postholder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work</w:t>
      </w:r>
      <w:r>
        <w:rPr>
          <w:spacing w:val="-3"/>
        </w:rPr>
        <w:t> </w:t>
      </w:r>
      <w:r>
        <w:rPr/>
        <w:t>across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whole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directly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UET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Faculties</w:t>
      </w:r>
      <w:r>
        <w:rPr>
          <w:spacing w:val="-3"/>
        </w:rPr>
        <w:t> </w:t>
      </w:r>
      <w:r>
        <w:rPr/>
        <w:t>and</w:t>
      </w:r>
      <w:r>
        <w:rPr>
          <w:spacing w:val="-50"/>
        </w:rPr>
        <w:t> </w:t>
      </w:r>
      <w:r>
        <w:rPr/>
        <w:t>Services to deliver high quality specialist legal advice. The postholder may also be required to act as</w:t>
      </w:r>
      <w:r>
        <w:rPr>
          <w:spacing w:val="1"/>
        </w:rPr>
        <w:t> </w:t>
      </w:r>
      <w:r>
        <w:rPr/>
        <w:t>Company</w:t>
      </w:r>
      <w:r>
        <w:rPr>
          <w:spacing w:val="-1"/>
        </w:rPr>
        <w:t> </w:t>
      </w:r>
      <w:r>
        <w:rPr/>
        <w:t>Secretary if required</w:t>
      </w:r>
      <w:r>
        <w:rPr>
          <w:spacing w:val="-1"/>
        </w:rPr>
        <w:t> </w:t>
      </w:r>
      <w:r>
        <w:rPr/>
        <w:t>by one</w:t>
      </w:r>
      <w:r>
        <w:rPr>
          <w:spacing w:val="-2"/>
        </w:rPr>
        <w:t> </w:t>
      </w:r>
      <w:r>
        <w:rPr/>
        <w:t>or more</w:t>
      </w:r>
      <w:r>
        <w:rPr>
          <w:spacing w:val="-2"/>
        </w:rPr>
        <w:t> </w:t>
      </w:r>
      <w:r>
        <w:rPr/>
        <w:t>subsidiary companies.</w:t>
      </w:r>
    </w:p>
    <w:p>
      <w:pPr>
        <w:pStyle w:val="BodyText"/>
        <w:rPr>
          <w:sz w:val="26"/>
        </w:rPr>
      </w:pPr>
    </w:p>
    <w:p>
      <w:pPr>
        <w:pStyle w:val="Heading1"/>
        <w:spacing w:before="181"/>
        <w:rPr>
          <w:u w:val="none"/>
        </w:rPr>
      </w:pPr>
      <w:r>
        <w:rPr>
          <w:u w:val="single"/>
        </w:rPr>
        <w:t>Contacts</w:t>
      </w:r>
      <w:r>
        <w:rPr>
          <w:spacing w:val="-4"/>
          <w:u w:val="single"/>
        </w:rPr>
        <w:t> </w:t>
      </w:r>
      <w:r>
        <w:rPr>
          <w:u w:val="single"/>
        </w:rPr>
        <w:t>Internal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external,</w:t>
      </w:r>
      <w:r>
        <w:rPr>
          <w:spacing w:val="-2"/>
          <w:u w:val="single"/>
        </w:rPr>
        <w:t> </w:t>
      </w:r>
      <w:r>
        <w:rPr>
          <w:u w:val="single"/>
        </w:rPr>
        <w:t>including</w:t>
      </w:r>
      <w:r>
        <w:rPr>
          <w:spacing w:val="-1"/>
          <w:u w:val="single"/>
        </w:rPr>
        <w:t> </w:t>
      </w:r>
      <w:r>
        <w:rPr>
          <w:u w:val="single"/>
        </w:rPr>
        <w:t>level</w:t>
      </w:r>
    </w:p>
    <w:p>
      <w:pPr>
        <w:pStyle w:val="BodyText"/>
        <w:spacing w:before="2"/>
        <w:rPr>
          <w:b/>
          <w:sz w:val="12"/>
        </w:rPr>
      </w:pPr>
    </w:p>
    <w:p>
      <w:pPr>
        <w:spacing w:before="100"/>
        <w:ind w:left="47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Internal:</w:t>
      </w:r>
    </w:p>
    <w:p>
      <w:pPr>
        <w:pStyle w:val="BodyText"/>
        <w:spacing w:before="4"/>
        <w:rPr>
          <w:b/>
          <w:sz w:val="12"/>
        </w:rPr>
      </w:pPr>
    </w:p>
    <w:p>
      <w:pPr>
        <w:pStyle w:val="BodyText"/>
        <w:spacing w:before="100"/>
        <w:ind w:left="471"/>
      </w:pPr>
      <w:r>
        <w:rPr/>
        <w:t>UET</w:t>
      </w:r>
    </w:p>
    <w:p>
      <w:pPr>
        <w:pStyle w:val="BodyText"/>
        <w:ind w:left="472" w:right="5621" w:hanging="1"/>
      </w:pPr>
      <w:r>
        <w:rPr/>
        <w:t>Deans and Directors of Professional Services</w:t>
      </w:r>
      <w:r>
        <w:rPr>
          <w:spacing w:val="1"/>
        </w:rPr>
        <w:t> </w:t>
      </w:r>
      <w:r>
        <w:rPr/>
        <w:t>Legal</w:t>
      </w:r>
      <w:r>
        <w:rPr>
          <w:spacing w:val="-5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Corporate</w:t>
      </w:r>
      <w:r>
        <w:rPr>
          <w:spacing w:val="-5"/>
        </w:rPr>
        <w:t> </w:t>
      </w:r>
      <w:r>
        <w:rPr/>
        <w:t>Governance</w:t>
      </w:r>
      <w:r>
        <w:rPr>
          <w:spacing w:val="-4"/>
        </w:rPr>
        <w:t> </w:t>
      </w:r>
      <w:r>
        <w:rPr/>
        <w:t>Team</w:t>
      </w:r>
    </w:p>
    <w:p>
      <w:pPr>
        <w:pStyle w:val="BodyText"/>
        <w:spacing w:line="258" w:lineRule="exact" w:before="1"/>
        <w:ind w:left="472"/>
      </w:pPr>
      <w:r>
        <w:rPr/>
        <w:t>Professional</w:t>
      </w:r>
      <w:r>
        <w:rPr>
          <w:spacing w:val="-5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staff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58" w:lineRule="exact"/>
        <w:ind w:left="472"/>
      </w:pPr>
      <w:r>
        <w:rPr/>
        <w:t>Academic</w:t>
      </w:r>
      <w:r>
        <w:rPr>
          <w:spacing w:val="-3"/>
        </w:rPr>
        <w:t> </w:t>
      </w:r>
      <w:r>
        <w:rPr/>
        <w:t>staff</w:t>
      </w:r>
      <w:r>
        <w:rPr>
          <w:spacing w:val="-3"/>
        </w:rPr>
        <w:t> </w:t>
      </w:r>
      <w:r>
        <w:rPr/>
        <w:t>delivering a</w:t>
      </w:r>
      <w:r>
        <w:rPr>
          <w:spacing w:val="-5"/>
        </w:rPr>
        <w:t> </w:t>
      </w:r>
      <w:r>
        <w:rPr/>
        <w:t>range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related</w:t>
      </w:r>
      <w:r>
        <w:rPr>
          <w:spacing w:val="-2"/>
        </w:rPr>
        <w:t> </w:t>
      </w:r>
      <w:r>
        <w:rPr/>
        <w:t>matters</w:t>
      </w:r>
    </w:p>
    <w:p>
      <w:pPr>
        <w:pStyle w:val="BodyText"/>
        <w:spacing w:before="1"/>
      </w:pPr>
    </w:p>
    <w:p>
      <w:pPr>
        <w:pStyle w:val="Heading1"/>
        <w:rPr>
          <w:u w:val="none"/>
        </w:rPr>
      </w:pPr>
      <w:r>
        <w:rPr>
          <w:u w:val="single"/>
        </w:rPr>
        <w:t>External:</w:t>
      </w:r>
    </w:p>
    <w:p>
      <w:pPr>
        <w:pStyle w:val="BodyText"/>
        <w:spacing w:before="5"/>
        <w:rPr>
          <w:b/>
          <w:sz w:val="12"/>
        </w:rPr>
      </w:pPr>
    </w:p>
    <w:p>
      <w:pPr>
        <w:pStyle w:val="BodyText"/>
        <w:spacing w:before="99"/>
        <w:ind w:left="472" w:right="6187" w:hanging="1"/>
      </w:pPr>
      <w:r>
        <w:rPr/>
        <w:t>Regulators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departments</w:t>
      </w:r>
      <w:r>
        <w:rPr>
          <w:spacing w:val="-51"/>
        </w:rPr>
        <w:t> </w:t>
      </w:r>
      <w:r>
        <w:rPr/>
        <w:t>Sector bodies</w:t>
      </w:r>
    </w:p>
    <w:p>
      <w:pPr>
        <w:pStyle w:val="BodyText"/>
        <w:spacing w:line="257" w:lineRule="exact"/>
        <w:ind w:left="472"/>
      </w:pPr>
      <w:r>
        <w:rPr/>
        <w:t>Legal</w:t>
      </w:r>
      <w:r>
        <w:rPr>
          <w:spacing w:val="-5"/>
        </w:rPr>
        <w:t> </w:t>
      </w:r>
      <w:r>
        <w:rPr/>
        <w:t>advisors</w:t>
      </w:r>
    </w:p>
    <w:p>
      <w:pPr>
        <w:pStyle w:val="BodyText"/>
        <w:spacing w:before="1"/>
        <w:ind w:left="471"/>
      </w:pPr>
      <w:r>
        <w:rPr/>
        <w:t>Contacts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partners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other</w:t>
      </w:r>
      <w:r>
        <w:rPr>
          <w:spacing w:val="-2"/>
        </w:rPr>
        <w:t> </w:t>
      </w:r>
      <w:r>
        <w:rPr/>
        <w:t>third</w:t>
      </w:r>
      <w:r>
        <w:rPr>
          <w:spacing w:val="-2"/>
        </w:rPr>
        <w:t> </w:t>
      </w:r>
      <w:r>
        <w:rPr/>
        <w:t>parties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to and including</w:t>
      </w:r>
      <w:r>
        <w:rPr>
          <w:spacing w:val="-2"/>
        </w:rPr>
        <w:t> </w:t>
      </w:r>
      <w:r>
        <w:rPr/>
        <w:t>CEO</w:t>
      </w:r>
      <w:r>
        <w:rPr>
          <w:spacing w:val="-1"/>
        </w:rPr>
        <w:t> </w:t>
      </w:r>
      <w:r>
        <w:rPr/>
        <w:t>level</w:t>
      </w:r>
    </w:p>
    <w:p>
      <w:pPr>
        <w:spacing w:after="0"/>
        <w:sectPr>
          <w:pgSz w:w="11910" w:h="16840"/>
          <w:pgMar w:top="880" w:bottom="280" w:left="1040" w:right="700"/>
        </w:sectPr>
      </w:pPr>
    </w:p>
    <w:p>
      <w:pPr>
        <w:pStyle w:val="Heading1"/>
        <w:spacing w:before="86"/>
        <w:rPr>
          <w:u w:val="none"/>
        </w:rPr>
      </w:pPr>
      <w:r>
        <w:rPr>
          <w:u w:val="single"/>
        </w:rPr>
        <w:t>Challenges</w:t>
      </w:r>
      <w:r>
        <w:rPr>
          <w:spacing w:val="-3"/>
          <w:u w:val="single"/>
        </w:rPr>
        <w:t> </w:t>
      </w:r>
      <w:r>
        <w:rPr>
          <w:u w:val="single"/>
        </w:rPr>
        <w:t>What</w:t>
      </w:r>
      <w:r>
        <w:rPr>
          <w:spacing w:val="-3"/>
          <w:u w:val="single"/>
        </w:rPr>
        <w:t> </w:t>
      </w:r>
      <w:r>
        <w:rPr>
          <w:u w:val="single"/>
        </w:rPr>
        <w:t>are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most</w:t>
      </w:r>
      <w:r>
        <w:rPr>
          <w:spacing w:val="-2"/>
          <w:u w:val="single"/>
        </w:rPr>
        <w:t> </w:t>
      </w:r>
      <w:r>
        <w:rPr>
          <w:u w:val="single"/>
        </w:rPr>
        <w:t>difficult,</w:t>
      </w:r>
      <w:r>
        <w:rPr>
          <w:spacing w:val="-2"/>
          <w:u w:val="single"/>
        </w:rPr>
        <w:t> </w:t>
      </w:r>
      <w:r>
        <w:rPr>
          <w:u w:val="single"/>
        </w:rPr>
        <w:t>complex</w:t>
      </w:r>
      <w:r>
        <w:rPr>
          <w:spacing w:val="-2"/>
          <w:u w:val="single"/>
        </w:rPr>
        <w:t> </w:t>
      </w:r>
      <w:r>
        <w:rPr>
          <w:u w:val="single"/>
        </w:rPr>
        <w:t>or</w:t>
      </w:r>
      <w:r>
        <w:rPr>
          <w:spacing w:val="-2"/>
          <w:u w:val="single"/>
        </w:rPr>
        <w:t> </w:t>
      </w:r>
      <w:r>
        <w:rPr>
          <w:u w:val="single"/>
        </w:rPr>
        <w:t>challenging</w:t>
      </w:r>
      <w:r>
        <w:rPr>
          <w:spacing w:val="-1"/>
          <w:u w:val="single"/>
        </w:rPr>
        <w:t> </w:t>
      </w:r>
      <w:r>
        <w:rPr>
          <w:u w:val="single"/>
        </w:rPr>
        <w:t>parts</w:t>
      </w:r>
      <w:r>
        <w:rPr>
          <w:spacing w:val="-3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job</w:t>
      </w: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spacing w:before="100"/>
        <w:ind w:left="472" w:right="777"/>
      </w:pPr>
      <w:r>
        <w:rPr/>
        <w:t>The University operates in a highly regulated sector with constantly changing and increasing legal and</w:t>
      </w:r>
      <w:r>
        <w:rPr>
          <w:spacing w:val="1"/>
        </w:rPr>
        <w:t> </w:t>
      </w:r>
      <w:r>
        <w:rPr/>
        <w:t>regulatory requirements. The role requires staying up to date with the detail of higher education related</w:t>
      </w:r>
      <w:r>
        <w:rPr>
          <w:spacing w:val="-52"/>
        </w:rPr>
        <w:t> </w:t>
      </w:r>
      <w:r>
        <w:rPr/>
        <w:t>legal</w:t>
      </w:r>
      <w:r>
        <w:rPr>
          <w:spacing w:val="-1"/>
        </w:rPr>
        <w:t> </w:t>
      </w:r>
      <w:r>
        <w:rPr/>
        <w:t>matters</w:t>
      </w:r>
      <w:r>
        <w:rPr>
          <w:spacing w:val="-2"/>
        </w:rPr>
        <w:t> </w:t>
      </w:r>
      <w:r>
        <w:rPr/>
        <w:t>whilst</w:t>
      </w:r>
      <w:r>
        <w:rPr>
          <w:spacing w:val="-2"/>
        </w:rPr>
        <w:t> </w:t>
      </w:r>
      <w:r>
        <w:rPr/>
        <w:t>working collaboratively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a diverse</w:t>
      </w:r>
      <w:r>
        <w:rPr>
          <w:spacing w:val="-4"/>
        </w:rPr>
        <w:t> </w:t>
      </w:r>
      <w:r>
        <w:rPr/>
        <w:t>range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senior leaders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3"/>
        </w:rPr>
        <w:t> </w:t>
      </w:r>
      <w:r>
        <w:rPr/>
        <w:t>staff.</w:t>
      </w:r>
    </w:p>
    <w:p>
      <w:pPr>
        <w:pStyle w:val="BodyText"/>
        <w:rPr>
          <w:sz w:val="26"/>
        </w:rPr>
      </w:pPr>
    </w:p>
    <w:p>
      <w:pPr>
        <w:pStyle w:val="Heading1"/>
        <w:spacing w:before="180"/>
        <w:rPr>
          <w:u w:val="none"/>
        </w:rPr>
      </w:pPr>
      <w:r>
        <w:rPr>
          <w:u w:val="single"/>
        </w:rPr>
        <w:t>Information</w:t>
      </w:r>
      <w:r>
        <w:rPr>
          <w:spacing w:val="-6"/>
          <w:u w:val="single"/>
        </w:rPr>
        <w:t> </w:t>
      </w:r>
      <w:r>
        <w:rPr>
          <w:u w:val="single"/>
        </w:rPr>
        <w:t>Governance</w:t>
      </w:r>
      <w:r>
        <w:rPr>
          <w:spacing w:val="-6"/>
          <w:u w:val="single"/>
        </w:rPr>
        <w:t> </w:t>
      </w:r>
      <w:r>
        <w:rPr>
          <w:u w:val="single"/>
        </w:rPr>
        <w:t>Responsibilities</w:t>
      </w:r>
    </w:p>
    <w:p>
      <w:pPr>
        <w:pStyle w:val="BodyText"/>
        <w:spacing w:before="5"/>
        <w:rPr>
          <w:b/>
          <w:sz w:val="12"/>
        </w:rPr>
      </w:pPr>
    </w:p>
    <w:p>
      <w:pPr>
        <w:pStyle w:val="BodyText"/>
        <w:spacing w:before="100"/>
        <w:ind w:left="471"/>
      </w:pPr>
      <w:r>
        <w:rPr>
          <w:u w:val="single"/>
        </w:rPr>
        <w:t>Data</w:t>
      </w:r>
      <w:r>
        <w:rPr>
          <w:spacing w:val="-2"/>
          <w:u w:val="single"/>
        </w:rPr>
        <w:t> </w:t>
      </w:r>
      <w:r>
        <w:rPr>
          <w:u w:val="single"/>
        </w:rPr>
        <w:t>User</w:t>
      </w:r>
    </w:p>
    <w:p>
      <w:pPr>
        <w:pStyle w:val="BodyText"/>
        <w:tabs>
          <w:tab w:pos="1191" w:val="left" w:leader="none"/>
        </w:tabs>
        <w:ind w:left="1191" w:right="800" w:hanging="456"/>
      </w:pPr>
      <w:r>
        <w:rPr/>
        <w:t>i.</w:t>
        <w:tab/>
        <w:t>Comply</w:t>
      </w:r>
      <w:r>
        <w:rPr>
          <w:spacing w:val="-2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data</w:t>
      </w:r>
      <w:r>
        <w:rPr>
          <w:spacing w:val="-5"/>
        </w:rPr>
        <w:t> </w:t>
      </w:r>
      <w:r>
        <w:rPr/>
        <w:t>protection,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security,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and</w:t>
      </w:r>
      <w:r>
        <w:rPr>
          <w:spacing w:val="-50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technology</w:t>
      </w:r>
      <w:r>
        <w:rPr>
          <w:spacing w:val="-1"/>
        </w:rPr>
        <w:t> </w:t>
      </w:r>
      <w:r>
        <w:rPr/>
        <w:t>regulations, policies,</w:t>
      </w:r>
      <w:r>
        <w:rPr>
          <w:spacing w:val="-1"/>
        </w:rPr>
        <w:t> </w:t>
      </w:r>
      <w:r>
        <w:rPr/>
        <w:t>processes and procedures.</w:t>
      </w:r>
    </w:p>
    <w:p>
      <w:pPr>
        <w:pStyle w:val="BodyText"/>
        <w:rPr>
          <w:sz w:val="26"/>
        </w:rPr>
      </w:pPr>
    </w:p>
    <w:p>
      <w:pPr>
        <w:pStyle w:val="Heading1"/>
        <w:spacing w:before="180"/>
        <w:rPr>
          <w:u w:val="none"/>
        </w:rPr>
      </w:pPr>
      <w:r>
        <w:rPr>
          <w:u w:val="single"/>
        </w:rPr>
        <w:t>Additional</w:t>
      </w:r>
      <w:r>
        <w:rPr>
          <w:spacing w:val="-6"/>
          <w:u w:val="single"/>
        </w:rPr>
        <w:t> </w:t>
      </w:r>
      <w:r>
        <w:rPr>
          <w:u w:val="single"/>
        </w:rPr>
        <w:t>Information</w:t>
      </w:r>
    </w:p>
    <w:p>
      <w:pPr>
        <w:pStyle w:val="BodyText"/>
        <w:spacing w:before="5"/>
        <w:rPr>
          <w:b/>
          <w:sz w:val="12"/>
        </w:rPr>
      </w:pPr>
    </w:p>
    <w:p>
      <w:pPr>
        <w:pStyle w:val="BodyText"/>
        <w:spacing w:before="100"/>
        <w:ind w:left="471"/>
      </w:pPr>
      <w:r>
        <w:rPr/>
        <w:t>NB:</w:t>
      </w:r>
    </w:p>
    <w:p>
      <w:pPr>
        <w:pStyle w:val="BodyText"/>
        <w:ind w:left="471" w:right="915"/>
      </w:pP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job</w:t>
      </w:r>
      <w:r>
        <w:rPr>
          <w:spacing w:val="-3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 indicate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0"/>
        </w:rPr>
        <w:t> </w:t>
      </w:r>
      <w:r>
        <w:rPr/>
        <w:t>position.</w:t>
      </w:r>
      <w:r>
        <w:rPr>
          <w:spacing w:val="1"/>
        </w:rPr>
        <w:t> </w:t>
      </w:r>
      <w:r>
        <w:rPr/>
        <w:t>The duties may vary from time to time without changing their general character or level of</w:t>
      </w:r>
      <w:r>
        <w:rPr>
          <w:spacing w:val="1"/>
        </w:rPr>
        <w:t> </w:t>
      </w:r>
      <w:r>
        <w:rPr/>
        <w:t>responsibility.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471" w:right="580"/>
      </w:pPr>
      <w:r>
        <w:rPr/>
        <w:t>BU is an equal opportunities employer which values a diverse workforce. The post holder must at all times</w:t>
      </w:r>
      <w:r>
        <w:rPr>
          <w:spacing w:val="-51"/>
        </w:rPr>
        <w:t> </w:t>
      </w:r>
      <w:r>
        <w:rPr/>
        <w:t>carry out their responsibilities with due regard to the University’s Dignity, Diversity and Equality Policy</w:t>
      </w:r>
      <w:r>
        <w:rPr>
          <w:spacing w:val="1"/>
        </w:rPr>
        <w:t> </w:t>
      </w:r>
      <w:r>
        <w:rPr/>
        <w:t>Statement.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471" w:right="713"/>
      </w:pPr>
      <w:r>
        <w:rPr/>
        <w:t>Our highly skilled and creative workforce is comprised of individuals drawn from a broad cross section of</w:t>
      </w:r>
      <w:r>
        <w:rPr>
          <w:spacing w:val="-51"/>
        </w:rPr>
        <w:t> </w:t>
      </w:r>
      <w:r>
        <w:rPr/>
        <w:t>the globe, and who reflect a variety of backgrounds, talents, perspectives and experiences to build our</w:t>
      </w:r>
      <w:r>
        <w:rPr>
          <w:spacing w:val="1"/>
        </w:rPr>
        <w:t> </w:t>
      </w:r>
      <w:r>
        <w:rPr/>
        <w:t>global learning community.</w:t>
      </w:r>
      <w:r>
        <w:rPr>
          <w:spacing w:val="1"/>
        </w:rPr>
        <w:t> </w:t>
      </w:r>
      <w:r>
        <w:rPr/>
        <w:t>Through fused activity, the post holder must have an understanding of and</w:t>
      </w:r>
      <w:r>
        <w:rPr>
          <w:spacing w:val="1"/>
        </w:rPr>
        <w:t> </w:t>
      </w:r>
      <w:r>
        <w:rPr/>
        <w:t>commitment to promoting a</w:t>
      </w:r>
      <w:r>
        <w:rPr>
          <w:spacing w:val="1"/>
        </w:rPr>
        <w:t> </w:t>
      </w:r>
      <w:r>
        <w:rPr/>
        <w:t>global</w:t>
      </w:r>
      <w:r>
        <w:rPr>
          <w:spacing w:val="-1"/>
        </w:rPr>
        <w:t> </w:t>
      </w:r>
      <w:r>
        <w:rPr/>
        <w:t>outlook.</w:t>
      </w:r>
    </w:p>
    <w:p>
      <w:pPr>
        <w:pStyle w:val="BodyText"/>
        <w:spacing w:before="2"/>
      </w:pPr>
    </w:p>
    <w:p>
      <w:pPr>
        <w:pStyle w:val="BodyText"/>
        <w:ind w:left="471" w:right="546"/>
      </w:pPr>
      <w:r>
        <w:rPr/>
        <w:t>All employees have an obligation to be aware of the University’s Sustainability Policy, Climate and</w:t>
      </w:r>
      <w:r>
        <w:rPr>
          <w:spacing w:val="1"/>
        </w:rPr>
        <w:t> </w:t>
      </w:r>
      <w:r>
        <w:rPr/>
        <w:t>Ecological Crisis Action Plan, Travel Plan and associated documents, and to ensure that they carry out their</w:t>
      </w:r>
      <w:r>
        <w:rPr>
          <w:spacing w:val="-51"/>
        </w:rPr>
        <w:t> </w:t>
      </w:r>
      <w:r>
        <w:rPr/>
        <w:t>day-to-day</w:t>
      </w:r>
      <w:r>
        <w:rPr>
          <w:spacing w:val="-2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environmentally</w:t>
      </w:r>
      <w:r>
        <w:rPr>
          <w:spacing w:val="-2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manner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inspire</w:t>
      </w:r>
      <w:r>
        <w:rPr>
          <w:spacing w:val="-1"/>
        </w:rPr>
        <w:t> </w:t>
      </w:r>
      <w:r>
        <w:rPr/>
        <w:t>students 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the same.</w:t>
      </w:r>
    </w:p>
    <w:p>
      <w:pPr>
        <w:spacing w:before="99"/>
        <w:ind w:left="471" w:right="0" w:firstLine="0"/>
        <w:jc w:val="left"/>
        <w:rPr>
          <w:b/>
          <w:sz w:val="20"/>
        </w:rPr>
      </w:pPr>
      <w:r>
        <w:rPr>
          <w:b/>
          <w:sz w:val="20"/>
        </w:rPr>
        <w:t>February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2023</w:t>
      </w:r>
    </w:p>
    <w:p>
      <w:pPr>
        <w:pStyle w:val="BodyText"/>
        <w:spacing w:before="9"/>
        <w:rPr>
          <w:b/>
          <w:sz w:val="27"/>
        </w:r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2"/>
        <w:gridCol w:w="7174"/>
        <w:gridCol w:w="1276"/>
      </w:tblGrid>
      <w:tr>
        <w:trPr>
          <w:trHeight w:val="1444" w:hRule="atLeast"/>
        </w:trPr>
        <w:tc>
          <w:tcPr>
            <w:tcW w:w="147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34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10381" cy="661415"/>
                  <wp:effectExtent l="0" t="0" r="0" b="0"/>
                  <wp:docPr id="3" name="image1.jpeg" descr="P115C1T1#yIS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81" cy="6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17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 w:before="1"/>
              <w:ind w:left="0"/>
              <w:rPr>
                <w:b/>
                <w:sz w:val="40"/>
              </w:rPr>
            </w:pPr>
          </w:p>
          <w:p>
            <w:pPr>
              <w:pStyle w:val="TableParagraph"/>
              <w:spacing w:line="240" w:lineRule="auto"/>
              <w:ind w:left="61"/>
              <w:rPr>
                <w:b/>
                <w:sz w:val="28"/>
              </w:rPr>
            </w:pPr>
            <w:r>
              <w:rPr>
                <w:b/>
                <w:sz w:val="28"/>
              </w:rPr>
              <w:t>Person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Specification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77" w:hRule="atLeast"/>
        </w:trPr>
        <w:tc>
          <w:tcPr>
            <w:tcW w:w="9922" w:type="dxa"/>
            <w:gridSpan w:val="3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Title:</w:t>
            </w:r>
            <w:r>
              <w:rPr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Senior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Solicitor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Services </w:t>
            </w:r>
            <w:r>
              <w:rPr>
                <w:sz w:val="20"/>
              </w:rPr>
              <w:t>Position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No: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778" w:val="left" w:leader="none"/>
                <w:tab w:pos="5541" w:val="left" w:leader="none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Service:</w:t>
              <w:tab/>
              <w:t>Legal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Corporate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Governance</w:t>
              <w:tab/>
              <w:t>Date: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February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2023</w:t>
            </w:r>
          </w:p>
        </w:tc>
      </w:tr>
      <w:tr>
        <w:trPr>
          <w:trHeight w:val="258" w:hRule="atLeast"/>
        </w:trPr>
        <w:tc>
          <w:tcPr>
            <w:tcW w:w="8646" w:type="dxa"/>
            <w:gridSpan w:val="2"/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8646" w:type="dxa"/>
            <w:gridSpan w:val="2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SELECTION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CRITERIA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/>
              <w:ind w:left="195"/>
              <w:rPr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sz w:val="20"/>
              </w:rPr>
              <w:t>ssential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</w:p>
          <w:p>
            <w:pPr>
              <w:pStyle w:val="TableParagraph"/>
              <w:spacing w:line="238" w:lineRule="exact"/>
              <w:ind w:left="236"/>
              <w:rPr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sz w:val="20"/>
              </w:rPr>
              <w:t>esirable</w:t>
            </w:r>
          </w:p>
        </w:tc>
      </w:tr>
      <w:tr>
        <w:trPr>
          <w:trHeight w:val="258" w:hRule="atLeast"/>
        </w:trPr>
        <w:tc>
          <w:tcPr>
            <w:tcW w:w="8646" w:type="dxa"/>
            <w:gridSpan w:val="2"/>
            <w:shd w:val="clear" w:color="auto" w:fill="DFDFDF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(including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qualifications)</w:t>
            </w:r>
          </w:p>
        </w:tc>
        <w:tc>
          <w:tcPr>
            <w:tcW w:w="1276" w:type="dxa"/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864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Fully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solicitor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barrister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qualified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England 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sufficient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PQE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jurisdiction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supervise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others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/>
              <w:ind w:left="0" w:right="5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>
        <w:trPr>
          <w:trHeight w:val="258" w:hRule="atLeast"/>
        </w:trPr>
        <w:tc>
          <w:tcPr>
            <w:tcW w:w="864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experience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 contracts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risks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>
        <w:trPr>
          <w:trHeight w:val="258" w:hRule="atLeast"/>
        </w:trPr>
        <w:tc>
          <w:tcPr>
            <w:tcW w:w="864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contracts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517" w:hRule="atLeast"/>
        </w:trPr>
        <w:tc>
          <w:tcPr>
            <w:tcW w:w="864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charity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law,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law,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consumer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law,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intellectual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property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law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/>
              <w:ind w:left="0" w:right="5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>
        <w:trPr>
          <w:trHeight w:val="258" w:hRule="atLeast"/>
        </w:trPr>
        <w:tc>
          <w:tcPr>
            <w:tcW w:w="8646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drafting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amending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contracts</w:t>
            </w:r>
          </w:p>
        </w:tc>
        <w:tc>
          <w:tcPr>
            <w:tcW w:w="1276" w:type="dxa"/>
          </w:tcPr>
          <w:p>
            <w:pPr>
              <w:pStyle w:val="TableParagraph"/>
              <w:ind w:left="0" w:right="5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>
        <w:trPr>
          <w:trHeight w:val="517" w:hRule="atLeast"/>
        </w:trPr>
        <w:tc>
          <w:tcPr>
            <w:tcW w:w="8646" w:type="dxa"/>
            <w:gridSpan w:val="2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Sufficient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grasp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 emerging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specialism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University’s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remit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auto"/>
              <w:ind w:left="0" w:right="5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</w:tbl>
    <w:p>
      <w:pPr>
        <w:spacing w:after="0" w:line="240" w:lineRule="auto"/>
        <w:jc w:val="right"/>
        <w:rPr>
          <w:sz w:val="20"/>
        </w:rPr>
        <w:sectPr>
          <w:pgSz w:w="11910" w:h="16840"/>
          <w:pgMar w:top="880" w:bottom="744" w:left="1040" w:right="700"/>
        </w:sect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7"/>
        <w:gridCol w:w="1277"/>
      </w:tblGrid>
      <w:tr>
        <w:trPr>
          <w:trHeight w:val="258" w:hRule="atLeast"/>
        </w:trPr>
        <w:tc>
          <w:tcPr>
            <w:tcW w:w="86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advising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clients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senior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level</w:t>
            </w:r>
          </w:p>
        </w:tc>
        <w:tc>
          <w:tcPr>
            <w:tcW w:w="1277" w:type="dxa"/>
          </w:tcPr>
          <w:p>
            <w:pPr>
              <w:pStyle w:val="TableParagraph"/>
              <w:ind w:left="0" w:right="5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>
        <w:trPr>
          <w:trHeight w:val="258" w:hRule="atLeast"/>
        </w:trPr>
        <w:tc>
          <w:tcPr>
            <w:tcW w:w="86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delivering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deadlines</w:t>
            </w:r>
          </w:p>
        </w:tc>
        <w:tc>
          <w:tcPr>
            <w:tcW w:w="1277" w:type="dxa"/>
          </w:tcPr>
          <w:p>
            <w:pPr>
              <w:pStyle w:val="TableParagraph"/>
              <w:ind w:left="0" w:right="5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>
        <w:trPr>
          <w:trHeight w:val="258" w:hRule="atLeast"/>
        </w:trPr>
        <w:tc>
          <w:tcPr>
            <w:tcW w:w="8647" w:type="dxa"/>
            <w:shd w:val="clear" w:color="auto" w:fill="DFDFDF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Skills</w:t>
            </w:r>
          </w:p>
        </w:tc>
        <w:tc>
          <w:tcPr>
            <w:tcW w:w="1277" w:type="dxa"/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864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Exemplary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deliver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accurate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high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quality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drafting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0" w:right="5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>
        <w:trPr>
          <w:trHeight w:val="517" w:hRule="atLeast"/>
        </w:trPr>
        <w:tc>
          <w:tcPr>
            <w:tcW w:w="864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Exemplary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verbal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delivering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</w:p>
          <w:p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concise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accessible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manner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0" w:right="5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>
        <w:trPr>
          <w:trHeight w:val="258" w:hRule="atLeast"/>
        </w:trPr>
        <w:tc>
          <w:tcPr>
            <w:tcW w:w="86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contribute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resolution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 complex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whilst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deadlines</w:t>
            </w:r>
          </w:p>
        </w:tc>
        <w:tc>
          <w:tcPr>
            <w:tcW w:w="1277" w:type="dxa"/>
          </w:tcPr>
          <w:p>
            <w:pPr>
              <w:pStyle w:val="TableParagraph"/>
              <w:ind w:left="0" w:right="5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>
        <w:trPr>
          <w:trHeight w:val="258" w:hRule="atLeast"/>
        </w:trPr>
        <w:tc>
          <w:tcPr>
            <w:tcW w:w="86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negotiation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skills</w:t>
            </w:r>
          </w:p>
        </w:tc>
        <w:tc>
          <w:tcPr>
            <w:tcW w:w="1277" w:type="dxa"/>
          </w:tcPr>
          <w:p>
            <w:pPr>
              <w:pStyle w:val="TableParagraph"/>
              <w:ind w:left="0" w:right="5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>
        <w:trPr>
          <w:trHeight w:val="258" w:hRule="atLeast"/>
        </w:trPr>
        <w:tc>
          <w:tcPr>
            <w:tcW w:w="86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teamworking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skills–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immediate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cross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University</w:t>
            </w:r>
          </w:p>
        </w:tc>
        <w:tc>
          <w:tcPr>
            <w:tcW w:w="1277" w:type="dxa"/>
          </w:tcPr>
          <w:p>
            <w:pPr>
              <w:pStyle w:val="TableParagraph"/>
              <w:ind w:left="0" w:right="5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>
        <w:trPr>
          <w:trHeight w:val="258" w:hRule="atLeast"/>
        </w:trPr>
        <w:tc>
          <w:tcPr>
            <w:tcW w:w="86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Proficient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adapt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quickly</w:t>
            </w:r>
          </w:p>
        </w:tc>
        <w:tc>
          <w:tcPr>
            <w:tcW w:w="1277" w:type="dxa"/>
          </w:tcPr>
          <w:p>
            <w:pPr>
              <w:pStyle w:val="TableParagraph"/>
              <w:ind w:left="0" w:right="5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>
        <w:trPr>
          <w:trHeight w:val="258" w:hRule="atLeast"/>
        </w:trPr>
        <w:tc>
          <w:tcPr>
            <w:tcW w:w="8647" w:type="dxa"/>
            <w:shd w:val="clear" w:color="auto" w:fill="DFDFDF"/>
          </w:tcPr>
          <w:p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Attributes</w:t>
            </w:r>
          </w:p>
        </w:tc>
        <w:tc>
          <w:tcPr>
            <w:tcW w:w="1277" w:type="dxa"/>
            <w:shd w:val="clear" w:color="auto" w:fill="DFDFDF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8647" w:type="dxa"/>
          </w:tcPr>
          <w:p>
            <w:pPr>
              <w:pStyle w:val="TableParagraph"/>
              <w:spacing w:line="256" w:lineRule="exact"/>
              <w:ind w:right="174"/>
              <w:rPr>
                <w:sz w:val="20"/>
              </w:rPr>
            </w:pPr>
            <w:r>
              <w:rPr>
                <w:sz w:val="20"/>
              </w:rPr>
              <w:t>Confidence to deliver and defend advice with diplomacy and tact to senior stakeholders and third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parties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 w:before="2"/>
              <w:ind w:left="0" w:right="5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>
        <w:trPr>
          <w:trHeight w:val="258" w:hRule="atLeast"/>
        </w:trPr>
        <w:tc>
          <w:tcPr>
            <w:tcW w:w="864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continuous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improvement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delivery</w:t>
            </w:r>
          </w:p>
        </w:tc>
        <w:tc>
          <w:tcPr>
            <w:tcW w:w="1277" w:type="dxa"/>
          </w:tcPr>
          <w:p>
            <w:pPr>
              <w:pStyle w:val="TableParagraph"/>
              <w:ind w:left="0" w:right="5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>
        <w:trPr>
          <w:trHeight w:val="260" w:hRule="atLeast"/>
        </w:trPr>
        <w:tc>
          <w:tcPr>
            <w:tcW w:w="8647" w:type="dxa"/>
          </w:tcPr>
          <w:p>
            <w:pPr>
              <w:pStyle w:val="TableParagraph"/>
              <w:spacing w:line="238" w:lineRule="exact" w:before="2"/>
              <w:rPr>
                <w:sz w:val="20"/>
              </w:rPr>
            </w:pPr>
            <w:r>
              <w:rPr>
                <w:sz w:val="20"/>
              </w:rPr>
              <w:t>Solution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focused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positive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collaborative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attitude</w:t>
            </w:r>
          </w:p>
        </w:tc>
        <w:tc>
          <w:tcPr>
            <w:tcW w:w="1277" w:type="dxa"/>
          </w:tcPr>
          <w:p>
            <w:pPr>
              <w:pStyle w:val="TableParagraph"/>
              <w:spacing w:line="238" w:lineRule="exact" w:before="2"/>
              <w:ind w:left="0" w:right="5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>
        <w:trPr>
          <w:trHeight w:val="258" w:hRule="atLeast"/>
        </w:trPr>
        <w:tc>
          <w:tcPr>
            <w:tcW w:w="8647" w:type="dxa"/>
          </w:tcPr>
          <w:p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Willingness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flexible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expertise</w:t>
            </w:r>
          </w:p>
        </w:tc>
        <w:tc>
          <w:tcPr>
            <w:tcW w:w="1277" w:type="dxa"/>
          </w:tcPr>
          <w:p>
            <w:pPr>
              <w:pStyle w:val="TableParagraph"/>
              <w:spacing w:line="238" w:lineRule="exact"/>
              <w:ind w:left="0" w:right="5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</w:tbl>
    <w:sectPr>
      <w:type w:val="continuous"/>
      <w:pgSz w:w="11910" w:h="16840"/>
      <w:pgMar w:top="700" w:bottom="280" w:left="10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471"/>
      <w:outlineLvl w:val="1"/>
    </w:pPr>
    <w:rPr>
      <w:rFonts w:ascii="PT Sans" w:hAnsi="PT Sans" w:eastAsia="PT Sans" w:cs="PT Sans"/>
      <w:b/>
      <w:bCs/>
      <w:sz w:val="20"/>
      <w:szCs w:val="20"/>
      <w:u w:val="single" w:color="00000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780"/>
    </w:pPr>
    <w:rPr>
      <w:rFonts w:ascii="PT Sans" w:hAnsi="PT Sans" w:eastAsia="PT Sans" w:cs="PT Sans"/>
      <w:b/>
      <w:bCs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39" w:lineRule="exact"/>
      <w:ind w:left="107"/>
    </w:pPr>
    <w:rPr>
      <w:rFonts w:ascii="PT Sans" w:hAnsi="PT Sans" w:eastAsia="PT Sans" w:cs="PT Sans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f_PS xmlns="D259749B-A2FA-4762-BAAE-748A846B9902">
      <Value>15</Value>
    </School_x002f_PS>
    <Author0 xmlns="D259749B-A2FA-4762-BAAE-748A846B9902">
      <UserInfo>
        <DisplayName>i:0#.w|staff\legalservices</DisplayName>
        <AccountId>1288</AccountId>
        <AccountType/>
      </UserInfo>
    </Author0>
    <Target_x0020_Audiences xmlns="D259749B-A2FA-4762-BAAE-748A846B9902" xsi:nil="true"/>
    <_Status xmlns="http://schemas.microsoft.com/sharepoint/v3/fields" xsi:nil="true"/>
    <Published_x0020_Date xmlns="D259749B-A2FA-4762-BAAE-748A846B9902">2023-08-17T23:00:00+00:00</Published_x0020_Date>
    <Description0 xmlns="D259749B-A2FA-4762-BAAE-748A846B9902">FINAL - Job Description - Senior Solicitor (academic) - Legal Services (002)</Description0>
    <Expiry_x0020_Date xmlns="D259749B-A2FA-4762-BAAE-748A846B9902">2024-08-17T23:00:00+00:00</Expiry_x0020_Date>
    <_dlc_DocId xmlns="7845b4e5-581f-4554-8843-a411c9829904">ZXDD766ENQDJ-737846793-3781</_dlc_DocId>
    <_dlc_DocIdUrl xmlns="7845b4e5-581f-4554-8843-a411c9829904">
      <Url>https://intranetsp.bournemouth.ac.uk/_layouts/15/DocIdRedir.aspx?ID=ZXDD766ENQDJ-737846793-3781</Url>
      <Description>ZXDD766ENQDJ-737846793-3781</Description>
    </_dlc_DocIdUrl>
  </documentManagement>
</p:properties>
</file>

<file path=customXml/itemProps1.xml><?xml version="1.0" encoding="utf-8"?>
<ds:datastoreItem xmlns:ds="http://schemas.openxmlformats.org/officeDocument/2006/customXml" ds:itemID="{D91C8201-5148-438D-96B4-C08B52EA4DA7}"/>
</file>

<file path=customXml/itemProps2.xml><?xml version="1.0" encoding="utf-8"?>
<ds:datastoreItem xmlns:ds="http://schemas.openxmlformats.org/officeDocument/2006/customXml" ds:itemID="{D5A5D35A-9B7D-4991-A9DA-9DF9A0E5BB7D}"/>
</file>

<file path=customXml/itemProps3.xml><?xml version="1.0" encoding="utf-8"?>
<ds:datastoreItem xmlns:ds="http://schemas.openxmlformats.org/officeDocument/2006/customXml" ds:itemID="{0B07B948-7E86-4F4B-AF44-1EE79C4A6BE6}"/>
</file>

<file path=customXml/itemProps4.xml><?xml version="1.0" encoding="utf-8"?>
<ds:datastoreItem xmlns:ds="http://schemas.openxmlformats.org/officeDocument/2006/customXml" ds:itemID="{CA76AD60-29D4-472D-8152-BD2392F9A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- Job Description - Senior Solicitor (academic) - Legal Services (002)</dc:title>
  <dc:creator>Bournemouth University</dc:creator>
  <cp:keywords>FINAL - Job Description - Senior Solicitor (academic) - Legal Services (002)</cp:keywords>
  <dcterms:created xsi:type="dcterms:W3CDTF">2023-07-04T15:19:05Z</dcterms:created>
  <dcterms:modified xsi:type="dcterms:W3CDTF">2023-07-04T15:19:05Z</dcterms:modified>
  <cp:contentStatus>Legal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2023-07-04T00:00:00Z</vt:filetime>
  </property>
  <property fmtid="{D5CDD505-2E9C-101B-9397-08002B2CF9AE}" pid="5" name="ContentTypeId">
    <vt:lpwstr>0x010100FE4C4781120F6B419EF128C5DE6313FB</vt:lpwstr>
  </property>
  <property fmtid="{D5CDD505-2E9C-101B-9397-08002B2CF9AE}" pid="6" name="_dlc_DocIdItemGuid">
    <vt:lpwstr>8317a66a-27fb-4ab2-87a0-46c322bcf954</vt:lpwstr>
  </property>
</Properties>
</file>